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360E" w:rsidRDefault="000A020A">
      <w:pPr>
        <w:widowControl w:val="0"/>
        <w:jc w:val="center"/>
      </w:pPr>
      <w:r>
        <w:rPr>
          <w:noProof/>
        </w:rPr>
        <w:drawing>
          <wp:inline distT="114300" distB="114300" distL="114300" distR="114300">
            <wp:extent cx="1981200" cy="12192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360E" w:rsidRDefault="00446F45">
      <w:pPr>
        <w:widowControl w:val="0"/>
        <w:jc w:val="center"/>
        <w:rPr>
          <w:rFonts w:ascii="Times New Roman" w:eastAsia="Times New Roman" w:hAnsi="Times New Roman" w:cs="Times New Roman"/>
          <w:b/>
          <w:color w:val="073763"/>
          <w:sz w:val="40"/>
          <w:szCs w:val="40"/>
        </w:rPr>
      </w:pPr>
      <w:hyperlink r:id="rId7">
        <w:r w:rsidR="000A020A">
          <w:rPr>
            <w:rFonts w:ascii="Times New Roman" w:eastAsia="Times New Roman" w:hAnsi="Times New Roman" w:cs="Times New Roman"/>
            <w:b/>
            <w:color w:val="073763"/>
            <w:sz w:val="40"/>
            <w:szCs w:val="40"/>
            <w:u w:val="single"/>
          </w:rPr>
          <w:t>Budget &amp; Planning</w:t>
        </w:r>
      </w:hyperlink>
      <w:r w:rsidR="000A020A">
        <w:rPr>
          <w:rFonts w:ascii="Times New Roman" w:eastAsia="Times New Roman" w:hAnsi="Times New Roman" w:cs="Times New Roman"/>
          <w:b/>
          <w:color w:val="073763"/>
          <w:sz w:val="40"/>
          <w:szCs w:val="40"/>
          <w:u w:val="single"/>
        </w:rPr>
        <w:t>/Tuition Advisory Committee</w:t>
      </w:r>
    </w:p>
    <w:p w:rsidR="009E360E" w:rsidRDefault="000A020A" w:rsidP="00C57A99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November 3, 2022</w:t>
      </w:r>
    </w:p>
    <w:p w:rsidR="009E360E" w:rsidRDefault="000A020A" w:rsidP="00C57A99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Zoom Call</w:t>
      </w:r>
    </w:p>
    <w:p w:rsidR="009E360E" w:rsidRPr="0011180A" w:rsidRDefault="00FF33CE" w:rsidP="00FF33C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sz w:val="24"/>
          <w:szCs w:val="24"/>
        </w:rPr>
        <w:t>Those present:</w:t>
      </w:r>
      <w:r w:rsidR="00AB240B" w:rsidRPr="0011180A">
        <w:rPr>
          <w:rFonts w:ascii="Times New Roman" w:eastAsia="Times New Roman" w:hAnsi="Times New Roman" w:cs="Times New Roman"/>
          <w:sz w:val="24"/>
          <w:szCs w:val="24"/>
        </w:rPr>
        <w:t xml:space="preserve"> Chair Helen Moore, </w:t>
      </w:r>
      <w:r w:rsidR="00D20EAA" w:rsidRPr="0011180A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 w:rsidR="00D20EAA" w:rsidRPr="0011180A">
        <w:rPr>
          <w:rFonts w:ascii="Times New Roman" w:eastAsia="Times New Roman" w:hAnsi="Times New Roman" w:cs="Times New Roman"/>
          <w:sz w:val="24"/>
          <w:szCs w:val="24"/>
        </w:rPr>
        <w:t>Garlitz</w:t>
      </w:r>
      <w:proofErr w:type="spellEnd"/>
      <w:r w:rsidR="00D20EAA" w:rsidRPr="001118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7A99" w:rsidRPr="0011180A">
        <w:rPr>
          <w:rFonts w:ascii="Times New Roman" w:eastAsia="Times New Roman" w:hAnsi="Times New Roman" w:cs="Times New Roman"/>
          <w:sz w:val="24"/>
          <w:szCs w:val="24"/>
        </w:rPr>
        <w:t xml:space="preserve">AVP </w:t>
      </w:r>
      <w:r w:rsidR="00D20EAA" w:rsidRPr="0011180A">
        <w:rPr>
          <w:rFonts w:ascii="Times New Roman" w:eastAsia="Times New Roman" w:hAnsi="Times New Roman" w:cs="Times New Roman"/>
          <w:sz w:val="24"/>
          <w:szCs w:val="24"/>
        </w:rPr>
        <w:t xml:space="preserve">LeeAnn Case, Tanya </w:t>
      </w:r>
      <w:proofErr w:type="spellStart"/>
      <w:r w:rsidR="00D20EAA" w:rsidRPr="0011180A">
        <w:rPr>
          <w:rFonts w:ascii="Times New Roman" w:eastAsia="Times New Roman" w:hAnsi="Times New Roman" w:cs="Times New Roman"/>
          <w:sz w:val="24"/>
          <w:szCs w:val="24"/>
        </w:rPr>
        <w:t>Kausler</w:t>
      </w:r>
      <w:proofErr w:type="spellEnd"/>
      <w:r w:rsidR="00D20EAA" w:rsidRPr="0011180A">
        <w:rPr>
          <w:rFonts w:ascii="Times New Roman" w:eastAsia="Times New Roman" w:hAnsi="Times New Roman" w:cs="Times New Roman"/>
          <w:sz w:val="24"/>
          <w:szCs w:val="24"/>
        </w:rPr>
        <w:t xml:space="preserve">, Isaac </w:t>
      </w:r>
      <w:proofErr w:type="spellStart"/>
      <w:r w:rsidR="00D20EAA" w:rsidRPr="0011180A">
        <w:rPr>
          <w:rFonts w:ascii="Times New Roman" w:eastAsia="Times New Roman" w:hAnsi="Times New Roman" w:cs="Times New Roman"/>
          <w:sz w:val="24"/>
          <w:szCs w:val="24"/>
        </w:rPr>
        <w:t>Insko</w:t>
      </w:r>
      <w:proofErr w:type="spellEnd"/>
      <w:r w:rsidR="00D20EAA" w:rsidRPr="0011180A">
        <w:rPr>
          <w:rFonts w:ascii="Times New Roman" w:eastAsia="Times New Roman" w:hAnsi="Times New Roman" w:cs="Times New Roman"/>
          <w:sz w:val="24"/>
          <w:szCs w:val="24"/>
        </w:rPr>
        <w:t xml:space="preserve">, Kris Martens, Ronda Fritz, Emily Adams, Tressa </w:t>
      </w:r>
      <w:proofErr w:type="spellStart"/>
      <w:r w:rsidR="00D20EAA" w:rsidRPr="0011180A">
        <w:rPr>
          <w:rFonts w:ascii="Times New Roman" w:eastAsia="Times New Roman" w:hAnsi="Times New Roman" w:cs="Times New Roman"/>
          <w:sz w:val="24"/>
          <w:szCs w:val="24"/>
        </w:rPr>
        <w:t>Seydel</w:t>
      </w:r>
      <w:proofErr w:type="spellEnd"/>
      <w:r w:rsidR="00D20EAA" w:rsidRPr="0011180A">
        <w:rPr>
          <w:rFonts w:ascii="Times New Roman" w:eastAsia="Times New Roman" w:hAnsi="Times New Roman" w:cs="Times New Roman"/>
          <w:sz w:val="24"/>
          <w:szCs w:val="24"/>
        </w:rPr>
        <w:t>, Nate Lowe, Anthony Tovar</w:t>
      </w:r>
      <w:r w:rsidR="00C57A99" w:rsidRPr="0011180A">
        <w:rPr>
          <w:rFonts w:ascii="Times New Roman" w:eastAsia="Times New Roman" w:hAnsi="Times New Roman" w:cs="Times New Roman"/>
          <w:sz w:val="24"/>
          <w:szCs w:val="24"/>
        </w:rPr>
        <w:t xml:space="preserve"> and Tonya Evans</w:t>
      </w:r>
    </w:p>
    <w:p w:rsidR="00C57A99" w:rsidRPr="0011180A" w:rsidRDefault="00C57A99" w:rsidP="00FF33C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sz w:val="24"/>
          <w:szCs w:val="24"/>
        </w:rPr>
        <w:t>Lyle Henderson excused</w:t>
      </w:r>
    </w:p>
    <w:p w:rsidR="009E360E" w:rsidRDefault="009E360E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60E" w:rsidRDefault="000A020A" w:rsidP="0011180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EAA">
        <w:rPr>
          <w:rFonts w:ascii="Times New Roman" w:eastAsia="Times New Roman" w:hAnsi="Times New Roman" w:cs="Times New Roman"/>
          <w:sz w:val="24"/>
          <w:szCs w:val="24"/>
        </w:rPr>
        <w:t>– 3:15PM</w:t>
      </w:r>
    </w:p>
    <w:p w:rsidR="009E360E" w:rsidRDefault="000A020A" w:rsidP="0011180A">
      <w:pPr>
        <w:widowControl w:val="0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- Chair Moore</w:t>
      </w:r>
      <w:bookmarkStart w:id="0" w:name="_GoBack"/>
      <w:bookmarkEnd w:id="0"/>
    </w:p>
    <w:p w:rsidR="009E360E" w:rsidRDefault="009E360E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1fob9te" w:colFirst="0" w:colLast="0"/>
      <w:bookmarkEnd w:id="1"/>
    </w:p>
    <w:p w:rsidR="009E360E" w:rsidRDefault="000A020A" w:rsidP="0011180A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Action Items:</w:t>
      </w:r>
    </w:p>
    <w:p w:rsidR="0011180A" w:rsidRPr="0011180A" w:rsidRDefault="000A020A" w:rsidP="0011180A">
      <w:pPr>
        <w:pStyle w:val="ListParagraph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  <w:r w:rsidR="0011180A" w:rsidRPr="0011180A">
        <w:rPr>
          <w:rFonts w:ascii="Times New Roman" w:eastAsia="Times New Roman" w:hAnsi="Times New Roman" w:cs="Times New Roman"/>
          <w:sz w:val="24"/>
          <w:szCs w:val="24"/>
        </w:rPr>
        <w:t>- Unanimous approval as presented</w:t>
      </w:r>
    </w:p>
    <w:p w:rsidR="00FF33CE" w:rsidRPr="00D55E13" w:rsidRDefault="000A020A" w:rsidP="0011180A">
      <w:pPr>
        <w:pStyle w:val="ListParagraph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sz w:val="24"/>
          <w:szCs w:val="24"/>
        </w:rPr>
        <w:t xml:space="preserve">Approval By-Law Revisions </w:t>
      </w:r>
      <w:r w:rsidR="00FF33CE" w:rsidRPr="001118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11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EAA" w:rsidRPr="0011180A">
        <w:rPr>
          <w:rFonts w:ascii="Times New Roman" w:eastAsia="Times New Roman" w:hAnsi="Times New Roman" w:cs="Times New Roman"/>
          <w:sz w:val="24"/>
          <w:szCs w:val="24"/>
        </w:rPr>
        <w:t>Unanimous approval</w:t>
      </w:r>
      <w:r w:rsidR="00C57A99" w:rsidRPr="00111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80A" w:rsidRPr="0011180A">
        <w:rPr>
          <w:rFonts w:ascii="Times New Roman" w:eastAsia="Times New Roman" w:hAnsi="Times New Roman" w:cs="Times New Roman"/>
          <w:sz w:val="24"/>
          <w:szCs w:val="24"/>
        </w:rPr>
        <w:t>as presented</w:t>
      </w:r>
    </w:p>
    <w:p w:rsidR="00D55E13" w:rsidRPr="0011180A" w:rsidRDefault="00D55E13" w:rsidP="00D55E13">
      <w:pPr>
        <w:pStyle w:val="ListParagraph"/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60E" w:rsidRPr="00FF33CE" w:rsidRDefault="000A020A" w:rsidP="0011180A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33CE">
        <w:rPr>
          <w:rFonts w:ascii="Times New Roman" w:eastAsia="Times New Roman" w:hAnsi="Times New Roman" w:cs="Times New Roman"/>
          <w:b/>
          <w:sz w:val="24"/>
          <w:szCs w:val="24"/>
        </w:rPr>
        <w:t>Discussion Items:</w:t>
      </w:r>
    </w:p>
    <w:p w:rsidR="009E360E" w:rsidRPr="0011180A" w:rsidRDefault="000A020A" w:rsidP="0011180A">
      <w:pPr>
        <w:pStyle w:val="ListParagraph"/>
        <w:widowControl w:val="0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sz w:val="24"/>
          <w:szCs w:val="24"/>
          <w:u w:val="single"/>
        </w:rPr>
        <w:t>University Grant Update</w:t>
      </w:r>
      <w:r w:rsidRPr="0011180A">
        <w:rPr>
          <w:rFonts w:ascii="Times New Roman" w:eastAsia="Times New Roman" w:hAnsi="Times New Roman" w:cs="Times New Roman"/>
          <w:sz w:val="24"/>
          <w:szCs w:val="24"/>
        </w:rPr>
        <w:t xml:space="preserve"> – Dean Lowe, CAHSS</w:t>
      </w:r>
    </w:p>
    <w:p w:rsidR="00D20EAA" w:rsidRDefault="00D20EAA" w:rsidP="0011180A">
      <w:pPr>
        <w:widowControl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0EAA">
        <w:rPr>
          <w:rFonts w:ascii="Times New Roman" w:eastAsia="Times New Roman" w:hAnsi="Times New Roman" w:cs="Times New Roman"/>
          <w:sz w:val="24"/>
          <w:szCs w:val="24"/>
        </w:rPr>
        <w:t xml:space="preserve">AVP Case introduced Dean Lowe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47261C">
        <w:rPr>
          <w:rFonts w:ascii="Times New Roman" w:eastAsia="Times New Roman" w:hAnsi="Times New Roman" w:cs="Times New Roman"/>
          <w:sz w:val="24"/>
          <w:szCs w:val="24"/>
        </w:rPr>
        <w:t xml:space="preserve">shared a quick overview of his work. </w:t>
      </w:r>
    </w:p>
    <w:p w:rsidR="0047261C" w:rsidRDefault="0047261C" w:rsidP="0011180A">
      <w:pPr>
        <w:widowControl w:val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Dean Lowe shared a chart of grants and explained </w:t>
      </w:r>
      <w:r w:rsidR="0091798F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 one </w:t>
      </w:r>
      <w:r w:rsidR="0091798F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 w:rsidR="0091798F">
        <w:rPr>
          <w:rFonts w:ascii="Times New Roman" w:eastAsia="Times New Roman" w:hAnsi="Times New Roman" w:cs="Times New Roman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university</w:t>
      </w:r>
      <w:r w:rsidR="0091798F">
        <w:rPr>
          <w:rFonts w:ascii="Times New Roman" w:eastAsia="Times New Roman" w:hAnsi="Times New Roman" w:cs="Times New Roman"/>
          <w:sz w:val="24"/>
          <w:szCs w:val="24"/>
        </w:rPr>
        <w:t xml:space="preserve"> programs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61C" w:rsidRPr="0011180A" w:rsidRDefault="0047261C" w:rsidP="0011180A">
      <w:pPr>
        <w:pStyle w:val="ListParagraph"/>
        <w:widowControl w:val="0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i/>
          <w:sz w:val="24"/>
          <w:szCs w:val="24"/>
        </w:rPr>
        <w:t>Moon Shot for equity</w:t>
      </w:r>
      <w:r w:rsidRPr="0011180A">
        <w:rPr>
          <w:rFonts w:ascii="Times New Roman" w:eastAsia="Times New Roman" w:hAnsi="Times New Roman" w:cs="Times New Roman"/>
          <w:sz w:val="24"/>
          <w:szCs w:val="24"/>
        </w:rPr>
        <w:t>- Connect EOU, BMCC and TVCC administrative functions to assist students and connect the three institutions. 1.6 Mil</w:t>
      </w:r>
    </w:p>
    <w:p w:rsidR="0047261C" w:rsidRPr="0011180A" w:rsidRDefault="0047261C" w:rsidP="0011180A">
      <w:pPr>
        <w:pStyle w:val="ListParagraph"/>
        <w:widowControl w:val="0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i/>
          <w:sz w:val="24"/>
          <w:szCs w:val="24"/>
        </w:rPr>
        <w:t>Title III</w:t>
      </w:r>
      <w:r w:rsidRPr="0011180A">
        <w:rPr>
          <w:rFonts w:ascii="Times New Roman" w:eastAsia="Times New Roman" w:hAnsi="Times New Roman" w:cs="Times New Roman"/>
          <w:sz w:val="24"/>
          <w:szCs w:val="24"/>
        </w:rPr>
        <w:t>- 2.25 Mil</w:t>
      </w:r>
    </w:p>
    <w:p w:rsidR="0047261C" w:rsidRPr="0011180A" w:rsidRDefault="0047261C" w:rsidP="0011180A">
      <w:pPr>
        <w:pStyle w:val="ListParagraph"/>
        <w:widowControl w:val="0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i/>
          <w:sz w:val="24"/>
          <w:szCs w:val="24"/>
        </w:rPr>
        <w:t>Strong Start-</w:t>
      </w:r>
      <w:r w:rsidRPr="0011180A">
        <w:rPr>
          <w:rFonts w:ascii="Times New Roman" w:eastAsia="Times New Roman" w:hAnsi="Times New Roman" w:cs="Times New Roman"/>
          <w:sz w:val="24"/>
          <w:szCs w:val="24"/>
        </w:rPr>
        <w:t xml:space="preserve"> Federal/State grant. 2.25 Mil</w:t>
      </w:r>
    </w:p>
    <w:p w:rsidR="0047261C" w:rsidRPr="0011180A" w:rsidRDefault="0047261C" w:rsidP="0011180A">
      <w:pPr>
        <w:pStyle w:val="ListParagraph"/>
        <w:widowControl w:val="0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i/>
          <w:sz w:val="24"/>
          <w:szCs w:val="24"/>
        </w:rPr>
        <w:t xml:space="preserve">Rural </w:t>
      </w:r>
      <w:r w:rsidR="0091798F" w:rsidRPr="0011180A">
        <w:rPr>
          <w:rFonts w:ascii="Times New Roman" w:eastAsia="Times New Roman" w:hAnsi="Times New Roman" w:cs="Times New Roman"/>
          <w:i/>
          <w:sz w:val="24"/>
          <w:szCs w:val="24"/>
        </w:rPr>
        <w:t>Post-Secondary</w:t>
      </w:r>
      <w:r w:rsidRPr="0011180A">
        <w:rPr>
          <w:rFonts w:ascii="Times New Roman" w:eastAsia="Times New Roman" w:hAnsi="Times New Roman" w:cs="Times New Roman"/>
          <w:sz w:val="24"/>
          <w:szCs w:val="24"/>
        </w:rPr>
        <w:t xml:space="preserve"> &amp; Economic Dev (RPED)- 1.6 Mil</w:t>
      </w:r>
    </w:p>
    <w:p w:rsidR="0047261C" w:rsidRPr="0011180A" w:rsidRDefault="0047261C" w:rsidP="0011180A">
      <w:pPr>
        <w:pStyle w:val="ListParagraph"/>
        <w:widowControl w:val="0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i/>
          <w:sz w:val="24"/>
          <w:szCs w:val="24"/>
        </w:rPr>
        <w:t>No Holding Back-</w:t>
      </w:r>
      <w:r w:rsidRPr="0011180A">
        <w:rPr>
          <w:rFonts w:ascii="Times New Roman" w:eastAsia="Times New Roman" w:hAnsi="Times New Roman" w:cs="Times New Roman"/>
          <w:sz w:val="24"/>
          <w:szCs w:val="24"/>
        </w:rPr>
        <w:t xml:space="preserve"> $7,500</w:t>
      </w:r>
    </w:p>
    <w:p w:rsidR="0047261C" w:rsidRPr="0011180A" w:rsidRDefault="0047261C" w:rsidP="0011180A">
      <w:pPr>
        <w:pStyle w:val="ListParagraph"/>
        <w:widowControl w:val="0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i/>
          <w:sz w:val="24"/>
          <w:szCs w:val="24"/>
        </w:rPr>
        <w:t xml:space="preserve">Credit </w:t>
      </w:r>
      <w:r w:rsidR="0091798F" w:rsidRPr="0011180A">
        <w:rPr>
          <w:rFonts w:ascii="Times New Roman" w:eastAsia="Times New Roman" w:hAnsi="Times New Roman" w:cs="Times New Roman"/>
          <w:i/>
          <w:sz w:val="24"/>
          <w:szCs w:val="24"/>
        </w:rPr>
        <w:t>for Prior Learning</w:t>
      </w:r>
      <w:r w:rsidR="0091798F" w:rsidRPr="0011180A">
        <w:rPr>
          <w:rFonts w:ascii="Times New Roman" w:eastAsia="Times New Roman" w:hAnsi="Times New Roman" w:cs="Times New Roman"/>
          <w:sz w:val="24"/>
          <w:szCs w:val="24"/>
        </w:rPr>
        <w:t>- 1.6 Mil</w:t>
      </w:r>
    </w:p>
    <w:p w:rsidR="00D20EAA" w:rsidRDefault="00D20EAA" w:rsidP="00D20EAA">
      <w:pPr>
        <w:widowControl w:val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1180A" w:rsidRDefault="00D20EAA" w:rsidP="0011180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sz w:val="24"/>
          <w:szCs w:val="24"/>
          <w:u w:val="single"/>
        </w:rPr>
        <w:t>2022-23 Q1 Capital Update</w:t>
      </w:r>
    </w:p>
    <w:p w:rsidR="00D20EAA" w:rsidRPr="00D20EAA" w:rsidRDefault="0091798F" w:rsidP="0011180A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Garlitz</w:t>
      </w:r>
      <w:proofErr w:type="spellEnd"/>
      <w:r w:rsidR="0011180A">
        <w:rPr>
          <w:rFonts w:ascii="Times New Roman" w:eastAsia="Times New Roman" w:hAnsi="Times New Roman" w:cs="Times New Roman"/>
          <w:sz w:val="24"/>
          <w:szCs w:val="24"/>
        </w:rPr>
        <w:t>, Director of Facilities and Planning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shared capital renewal and explained that our master plan is on hold until we have a new president.</w:t>
      </w:r>
    </w:p>
    <w:p w:rsidR="00D20EAA" w:rsidRDefault="00D20EAA" w:rsidP="00D20EAA">
      <w:pPr>
        <w:widowControl w:val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9E360E" w:rsidRPr="0011180A" w:rsidRDefault="000A020A" w:rsidP="0011180A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F33CE">
        <w:rPr>
          <w:rFonts w:ascii="Times New Roman" w:eastAsia="Times New Roman" w:hAnsi="Times New Roman" w:cs="Times New Roman"/>
          <w:sz w:val="24"/>
          <w:szCs w:val="24"/>
          <w:u w:val="single"/>
        </w:rPr>
        <w:t>Annual Effectiveness Update</w:t>
      </w:r>
    </w:p>
    <w:p w:rsidR="00FF33CE" w:rsidRPr="0011180A" w:rsidRDefault="0011180A" w:rsidP="0011180A">
      <w:pPr>
        <w:widowControl w:val="0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behalf of AVP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180A">
        <w:rPr>
          <w:rFonts w:ascii="Times New Roman" w:eastAsia="Times New Roman" w:hAnsi="Times New Roman" w:cs="Times New Roman"/>
          <w:sz w:val="24"/>
          <w:szCs w:val="24"/>
        </w:rPr>
        <w:t xml:space="preserve">AVP Case provided a brief update on the annual effectiveness process.  </w:t>
      </w:r>
    </w:p>
    <w:p w:rsidR="009E360E" w:rsidRPr="0011180A" w:rsidRDefault="000A020A" w:rsidP="0011180A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18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Enrollment Update </w:t>
      </w:r>
    </w:p>
    <w:p w:rsidR="00FF33CE" w:rsidRPr="0011180A" w:rsidRDefault="0011180A" w:rsidP="0011180A">
      <w:pPr>
        <w:pStyle w:val="ListParagraph"/>
        <w:widowControl w:val="0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sz w:val="24"/>
          <w:szCs w:val="24"/>
        </w:rPr>
        <w:t xml:space="preserve">On behalf of AVP </w:t>
      </w:r>
      <w:proofErr w:type="spellStart"/>
      <w:r w:rsidRPr="0011180A">
        <w:rPr>
          <w:rFonts w:ascii="Times New Roman" w:eastAsia="Times New Roman" w:hAnsi="Times New Roman" w:cs="Times New Roman"/>
          <w:sz w:val="24"/>
          <w:szCs w:val="24"/>
        </w:rPr>
        <w:t>Chason</w:t>
      </w:r>
      <w:proofErr w:type="spellEnd"/>
      <w:r w:rsidRPr="0011180A">
        <w:rPr>
          <w:rFonts w:ascii="Times New Roman" w:eastAsia="Times New Roman" w:hAnsi="Times New Roman" w:cs="Times New Roman"/>
          <w:sz w:val="24"/>
          <w:szCs w:val="24"/>
        </w:rPr>
        <w:t>, AVP Case provided a brief update on Enrollment activities and targets.</w:t>
      </w:r>
    </w:p>
    <w:p w:rsidR="009E360E" w:rsidRPr="0011180A" w:rsidRDefault="000A020A" w:rsidP="0011180A">
      <w:pPr>
        <w:widowControl w:val="0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F33CE">
        <w:rPr>
          <w:rFonts w:ascii="Times New Roman" w:eastAsia="Times New Roman" w:hAnsi="Times New Roman" w:cs="Times New Roman"/>
          <w:sz w:val="24"/>
          <w:szCs w:val="24"/>
          <w:u w:val="single"/>
        </w:rPr>
        <w:t>FY23 Q1 Management Report</w:t>
      </w:r>
    </w:p>
    <w:p w:rsidR="0011180A" w:rsidRPr="0011180A" w:rsidRDefault="0011180A" w:rsidP="0011180A">
      <w:pPr>
        <w:pStyle w:val="ListParagraph"/>
        <w:widowControl w:val="0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sz w:val="24"/>
          <w:szCs w:val="24"/>
        </w:rPr>
        <w:t>AVP Case 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esented the FY23 Q1 Management report of the four major fund types. AVP Case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indicated there are no concerns in any of the fund types at the close of Quarter 1.</w:t>
      </w:r>
    </w:p>
    <w:p w:rsidR="009E360E" w:rsidRDefault="009E360E">
      <w:pPr>
        <w:widowControl w:val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60E" w:rsidRDefault="000A020A" w:rsidP="0011180A">
      <w:pPr>
        <w:widowControl w:val="0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 the Good of the Order/Informational</w:t>
      </w:r>
    </w:p>
    <w:p w:rsidR="0011180A" w:rsidRPr="0011180A" w:rsidRDefault="0011180A" w:rsidP="0011180A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Chair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Helen </w:t>
      </w:r>
      <w:r w:rsidRPr="0011180A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Moore updated the committee on her involvement with the </w:t>
      </w:r>
      <w:r w:rsidR="000A020A" w:rsidRPr="0011180A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Joint Task Force on Student Success for Underrepresented Students in Higher Education</w:t>
      </w:r>
      <w:r w:rsidRPr="0011180A"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 xml:space="preserve">.  Additional information is available at </w:t>
      </w:r>
      <w:r w:rsidRPr="0011180A"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highlight w:val="white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Joint Task Force on Student Success for Underrepresented Students in Higher Education (JTUSHE)</w:t>
        </w:r>
      </w:hyperlink>
    </w:p>
    <w:p w:rsidR="0011180A" w:rsidRPr="0011180A" w:rsidRDefault="0011180A" w:rsidP="0011180A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Chair Moore also reminded the committee to submit agenda items/topics prior to the next meeting.</w:t>
      </w:r>
    </w:p>
    <w:p w:rsidR="0011180A" w:rsidRDefault="0011180A" w:rsidP="0011180A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360E" w:rsidRPr="0011180A" w:rsidRDefault="000A020A" w:rsidP="0011180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b/>
          <w:sz w:val="24"/>
          <w:szCs w:val="24"/>
        </w:rPr>
        <w:t>Adjourn-4:19PM</w:t>
      </w:r>
    </w:p>
    <w:p w:rsidR="0011180A" w:rsidRDefault="0011180A" w:rsidP="0011180A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E360E" w:rsidRPr="0011180A" w:rsidRDefault="000A020A" w:rsidP="0011180A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80A">
        <w:rPr>
          <w:rFonts w:ascii="Times New Roman" w:eastAsia="Times New Roman" w:hAnsi="Times New Roman" w:cs="Times New Roman"/>
          <w:b/>
          <w:sz w:val="24"/>
          <w:szCs w:val="24"/>
        </w:rPr>
        <w:t>Next Meeting: December 1, 2022</w:t>
      </w:r>
      <w:r w:rsidRPr="0011180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180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sectPr w:rsidR="009E360E" w:rsidRPr="0011180A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0B9"/>
    <w:multiLevelType w:val="multilevel"/>
    <w:tmpl w:val="71764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003363"/>
    <w:multiLevelType w:val="multilevel"/>
    <w:tmpl w:val="4D704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562CB0"/>
    <w:multiLevelType w:val="multilevel"/>
    <w:tmpl w:val="11CCFF4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 w15:restartNumberingAfterBreak="0">
    <w:nsid w:val="2DC9372E"/>
    <w:multiLevelType w:val="multilevel"/>
    <w:tmpl w:val="71764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0D6A54"/>
    <w:multiLevelType w:val="multilevel"/>
    <w:tmpl w:val="71764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6B4F80"/>
    <w:multiLevelType w:val="hybridMultilevel"/>
    <w:tmpl w:val="39BE8E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0E"/>
    <w:rsid w:val="000A020A"/>
    <w:rsid w:val="0011180A"/>
    <w:rsid w:val="003E424A"/>
    <w:rsid w:val="00446F45"/>
    <w:rsid w:val="0047261C"/>
    <w:rsid w:val="0091798F"/>
    <w:rsid w:val="009E360E"/>
    <w:rsid w:val="00AB240B"/>
    <w:rsid w:val="00C57A99"/>
    <w:rsid w:val="00D20EAA"/>
    <w:rsid w:val="00D55E13"/>
    <w:rsid w:val="00F83703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FF499-9BC8-46C9-880B-1A4EE7F0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F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legislature.gov/committees/2021I1-JTUSHE/Pages/defaul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ou.edu/budpla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Yw3vM9IjKK0UY6n2L5TBSlEdBQ==">AMUW2mV18pcmO3r4nmU2SXovK2BqTmHS56lOBPekxRtPyLkVEKNC+zuhkBWTHuwEDwGH1aB3IBAlhN6qWlXQ31Zn6IYcaGdyQajfcOZW9JQENDvaQNgOuttdiyi36HCZvvXVNz/OUSiSparKg8iia4qHkRo7JoDk0Zh6BHDQXTUKndQbMI7f5VS0fVhzmI139usZOMugShK+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Evans</dc:creator>
  <cp:lastModifiedBy>Tonya Evans</cp:lastModifiedBy>
  <cp:revision>2</cp:revision>
  <dcterms:created xsi:type="dcterms:W3CDTF">2022-11-15T23:35:00Z</dcterms:created>
  <dcterms:modified xsi:type="dcterms:W3CDTF">2022-11-15T23:35:00Z</dcterms:modified>
</cp:coreProperties>
</file>