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33" w:rsidRDefault="00067E9D">
      <w:bookmarkStart w:id="0" w:name="_GoBack"/>
      <w:bookmarkEnd w:id="0"/>
      <w:r>
        <w:t>FPC Personnel Process and Procedures (PPP) Handbook Revisions</w:t>
      </w:r>
    </w:p>
    <w:p w:rsidR="00067E9D" w:rsidRDefault="00067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7E9D" w:rsidTr="00067E9D">
        <w:tc>
          <w:tcPr>
            <w:tcW w:w="3116" w:type="dxa"/>
          </w:tcPr>
          <w:p w:rsidR="00067E9D" w:rsidRDefault="00067E9D">
            <w:r>
              <w:t>Line numbers</w:t>
            </w:r>
          </w:p>
        </w:tc>
        <w:tc>
          <w:tcPr>
            <w:tcW w:w="3117" w:type="dxa"/>
          </w:tcPr>
          <w:p w:rsidR="00067E9D" w:rsidRDefault="00067E9D">
            <w:r>
              <w:t>Nature of the revision</w:t>
            </w:r>
          </w:p>
        </w:tc>
        <w:tc>
          <w:tcPr>
            <w:tcW w:w="3117" w:type="dxa"/>
          </w:tcPr>
          <w:p w:rsidR="00067E9D" w:rsidRDefault="00067E9D">
            <w:r>
              <w:t>FPC recommendation</w:t>
            </w:r>
          </w:p>
        </w:tc>
      </w:tr>
      <w:tr w:rsidR="00067E9D" w:rsidTr="00067E9D">
        <w:tc>
          <w:tcPr>
            <w:tcW w:w="3116" w:type="dxa"/>
          </w:tcPr>
          <w:p w:rsidR="00067E9D" w:rsidRDefault="00067E9D">
            <w:r>
              <w:t>1-577</w:t>
            </w:r>
          </w:p>
        </w:tc>
        <w:tc>
          <w:tcPr>
            <w:tcW w:w="3117" w:type="dxa"/>
          </w:tcPr>
          <w:p w:rsidR="00067E9D" w:rsidRDefault="00067E9D">
            <w:r>
              <w:t>Edits. Removes “OUS” (and similar) references/terms. Clarifies wording. Removes some redundancies. “Housekeeping” revisions (format, style, etc.)</w:t>
            </w:r>
          </w:p>
        </w:tc>
        <w:tc>
          <w:tcPr>
            <w:tcW w:w="3117" w:type="dxa"/>
          </w:tcPr>
          <w:p w:rsidR="00067E9D" w:rsidRDefault="002B6A7B">
            <w:r>
              <w:t xml:space="preserve">This is not a change to existing policy or procedures. </w:t>
            </w:r>
            <w:r w:rsidR="00067E9D">
              <w:t>Adopt as consent agenda item.</w:t>
            </w:r>
          </w:p>
        </w:tc>
      </w:tr>
      <w:tr w:rsidR="00067E9D" w:rsidTr="00067E9D">
        <w:tc>
          <w:tcPr>
            <w:tcW w:w="3116" w:type="dxa"/>
          </w:tcPr>
          <w:p w:rsidR="00067E9D" w:rsidRDefault="002B6A7B">
            <w:r>
              <w:t>578-652</w:t>
            </w:r>
          </w:p>
        </w:tc>
        <w:tc>
          <w:tcPr>
            <w:tcW w:w="3117" w:type="dxa"/>
          </w:tcPr>
          <w:p w:rsidR="00067E9D" w:rsidRDefault="002B6A7B">
            <w:r>
              <w:t>Revised language to more closely align with and address the actual and varied duties of library faculty.</w:t>
            </w:r>
          </w:p>
        </w:tc>
        <w:tc>
          <w:tcPr>
            <w:tcW w:w="3117" w:type="dxa"/>
          </w:tcPr>
          <w:p w:rsidR="00067E9D" w:rsidRDefault="002B6A7B">
            <w:r>
              <w:t>This is change (updated revision) to current policy. Consider as separate agenda item.</w:t>
            </w:r>
          </w:p>
        </w:tc>
      </w:tr>
      <w:tr w:rsidR="00067E9D" w:rsidTr="00067E9D">
        <w:tc>
          <w:tcPr>
            <w:tcW w:w="3116" w:type="dxa"/>
          </w:tcPr>
          <w:p w:rsidR="00067E9D" w:rsidRDefault="002B6A7B">
            <w:r>
              <w:t>653-868</w:t>
            </w:r>
          </w:p>
        </w:tc>
        <w:tc>
          <w:tcPr>
            <w:tcW w:w="3117" w:type="dxa"/>
          </w:tcPr>
          <w:p w:rsidR="00067E9D" w:rsidRDefault="002B6A7B">
            <w:r>
              <w:t>Edits, clarifications, “housekeeping” only.</w:t>
            </w:r>
          </w:p>
        </w:tc>
        <w:tc>
          <w:tcPr>
            <w:tcW w:w="3117" w:type="dxa"/>
          </w:tcPr>
          <w:p w:rsidR="00067E9D" w:rsidRDefault="002B6A7B">
            <w:r>
              <w:t>This is not a change to existing policy of procedures. Adopt as consent agenda item.</w:t>
            </w:r>
          </w:p>
        </w:tc>
      </w:tr>
      <w:tr w:rsidR="00067E9D" w:rsidTr="00067E9D">
        <w:tc>
          <w:tcPr>
            <w:tcW w:w="3116" w:type="dxa"/>
          </w:tcPr>
          <w:p w:rsidR="00067E9D" w:rsidRDefault="002B6A7B">
            <w:r>
              <w:t>869-889</w:t>
            </w:r>
          </w:p>
        </w:tc>
        <w:tc>
          <w:tcPr>
            <w:tcW w:w="3117" w:type="dxa"/>
          </w:tcPr>
          <w:p w:rsidR="00067E9D" w:rsidRDefault="002B6A7B">
            <w:r>
              <w:t xml:space="preserve">Revised to align with the discipline-specific criteria in Appendix A. </w:t>
            </w:r>
          </w:p>
        </w:tc>
        <w:tc>
          <w:tcPr>
            <w:tcW w:w="3117" w:type="dxa"/>
          </w:tcPr>
          <w:p w:rsidR="00067E9D" w:rsidRDefault="002B6A7B">
            <w:r>
              <w:t>Adopt as consent agenda item.</w:t>
            </w:r>
          </w:p>
        </w:tc>
      </w:tr>
      <w:tr w:rsidR="00067E9D" w:rsidTr="00067E9D">
        <w:tc>
          <w:tcPr>
            <w:tcW w:w="3116" w:type="dxa"/>
          </w:tcPr>
          <w:p w:rsidR="00067E9D" w:rsidRDefault="002B6A7B">
            <w:r>
              <w:t>913-992</w:t>
            </w:r>
          </w:p>
        </w:tc>
        <w:tc>
          <w:tcPr>
            <w:tcW w:w="3117" w:type="dxa"/>
          </w:tcPr>
          <w:p w:rsidR="00067E9D" w:rsidRDefault="002B6A7B">
            <w:r>
              <w:t>Revised language to align with library faculty.</w:t>
            </w:r>
          </w:p>
        </w:tc>
        <w:tc>
          <w:tcPr>
            <w:tcW w:w="3117" w:type="dxa"/>
          </w:tcPr>
          <w:p w:rsidR="00067E9D" w:rsidRDefault="002B6A7B">
            <w:r>
              <w:t>This is change (updated revision) to current policy. Consider as separate agenda item.</w:t>
            </w:r>
          </w:p>
        </w:tc>
      </w:tr>
      <w:tr w:rsidR="00067E9D" w:rsidTr="00067E9D">
        <w:tc>
          <w:tcPr>
            <w:tcW w:w="3116" w:type="dxa"/>
          </w:tcPr>
          <w:p w:rsidR="00067E9D" w:rsidRDefault="002B6A7B">
            <w:r>
              <w:t>993-1135</w:t>
            </w:r>
          </w:p>
        </w:tc>
        <w:tc>
          <w:tcPr>
            <w:tcW w:w="3117" w:type="dxa"/>
          </w:tcPr>
          <w:p w:rsidR="00067E9D" w:rsidRDefault="002B6A7B">
            <w:r>
              <w:t>Edits, clarifications, “housekeeping” only.</w:t>
            </w:r>
          </w:p>
        </w:tc>
        <w:tc>
          <w:tcPr>
            <w:tcW w:w="3117" w:type="dxa"/>
          </w:tcPr>
          <w:p w:rsidR="00067E9D" w:rsidRDefault="002B6A7B">
            <w:r>
              <w:t>This is not a change to existing policy of procedures. Adopt as consent agenda item.</w:t>
            </w:r>
          </w:p>
        </w:tc>
      </w:tr>
      <w:tr w:rsidR="00067E9D" w:rsidTr="00067E9D">
        <w:tc>
          <w:tcPr>
            <w:tcW w:w="3116" w:type="dxa"/>
          </w:tcPr>
          <w:p w:rsidR="00067E9D" w:rsidRDefault="002B6A7B">
            <w:r>
              <w:t>1137-1348</w:t>
            </w:r>
          </w:p>
        </w:tc>
        <w:tc>
          <w:tcPr>
            <w:tcW w:w="3117" w:type="dxa"/>
          </w:tcPr>
          <w:p w:rsidR="00067E9D" w:rsidRDefault="002B6A7B">
            <w:r>
              <w:t>Revised policy. Separates “fixed term” and “adjunct” faculty evaluation procedures.</w:t>
            </w:r>
          </w:p>
        </w:tc>
        <w:tc>
          <w:tcPr>
            <w:tcW w:w="3117" w:type="dxa"/>
          </w:tcPr>
          <w:p w:rsidR="00067E9D" w:rsidRDefault="002B6A7B">
            <w:r>
              <w:t>This is change (updated revision) to current policy. Consider as separate agenda item.</w:t>
            </w:r>
          </w:p>
        </w:tc>
      </w:tr>
      <w:tr w:rsidR="002B6A7B" w:rsidTr="00067E9D">
        <w:tc>
          <w:tcPr>
            <w:tcW w:w="3116" w:type="dxa"/>
          </w:tcPr>
          <w:p w:rsidR="002B6A7B" w:rsidRDefault="002B6A7B">
            <w:r>
              <w:t>1350-1444</w:t>
            </w:r>
          </w:p>
        </w:tc>
        <w:tc>
          <w:tcPr>
            <w:tcW w:w="3117" w:type="dxa"/>
          </w:tcPr>
          <w:p w:rsidR="002B6A7B" w:rsidRDefault="002B6A7B">
            <w:r>
              <w:t xml:space="preserve">Simplifies process for evaluation of “online adjunct” faculty. </w:t>
            </w:r>
            <w:r w:rsidR="00F14FE0">
              <w:t xml:space="preserve">Modifications, edits, and deletions to reflect language brought forward by the Deans. </w:t>
            </w:r>
          </w:p>
        </w:tc>
        <w:tc>
          <w:tcPr>
            <w:tcW w:w="3117" w:type="dxa"/>
          </w:tcPr>
          <w:p w:rsidR="002B6A7B" w:rsidRDefault="00F14FE0">
            <w:r>
              <w:t>This is change (updated revision) to current policy. Consider as separate agenda item.</w:t>
            </w:r>
          </w:p>
        </w:tc>
      </w:tr>
      <w:tr w:rsidR="00F14FE0" w:rsidTr="00067E9D">
        <w:tc>
          <w:tcPr>
            <w:tcW w:w="3116" w:type="dxa"/>
          </w:tcPr>
          <w:p w:rsidR="00F14FE0" w:rsidRDefault="00F14FE0">
            <w:r>
              <w:t>1445-end</w:t>
            </w:r>
          </w:p>
        </w:tc>
        <w:tc>
          <w:tcPr>
            <w:tcW w:w="3117" w:type="dxa"/>
          </w:tcPr>
          <w:p w:rsidR="00F14FE0" w:rsidRDefault="00F14FE0">
            <w:proofErr w:type="spellStart"/>
            <w:r>
              <w:t>Misc</w:t>
            </w:r>
            <w:proofErr w:type="spellEnd"/>
            <w:r>
              <w:t xml:space="preserve"> references and Appendix A (discipline-specific criteria)</w:t>
            </w:r>
          </w:p>
        </w:tc>
        <w:tc>
          <w:tcPr>
            <w:tcW w:w="3117" w:type="dxa"/>
          </w:tcPr>
          <w:p w:rsidR="00F14FE0" w:rsidRDefault="00F14FE0">
            <w:r>
              <w:t>No changes. No action necessary.</w:t>
            </w:r>
          </w:p>
        </w:tc>
      </w:tr>
    </w:tbl>
    <w:p w:rsidR="00067E9D" w:rsidRDefault="00067E9D"/>
    <w:sectPr w:rsidR="00067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9D"/>
    <w:rsid w:val="00067E9D"/>
    <w:rsid w:val="002B6A7B"/>
    <w:rsid w:val="00B12F02"/>
    <w:rsid w:val="00C75733"/>
    <w:rsid w:val="00F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B444C-A4EE-4FAC-BC85-68D7AE1E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Evans</dc:creator>
  <cp:keywords/>
  <dc:description/>
  <cp:lastModifiedBy>Nancy Knowles</cp:lastModifiedBy>
  <cp:revision>2</cp:revision>
  <dcterms:created xsi:type="dcterms:W3CDTF">2018-03-01T19:39:00Z</dcterms:created>
  <dcterms:modified xsi:type="dcterms:W3CDTF">2018-03-01T19:39:00Z</dcterms:modified>
</cp:coreProperties>
</file>